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5A7" w:rsidRPr="00C215A7" w:rsidRDefault="00C215A7" w:rsidP="008B1EE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</w:t>
      </w:r>
      <w:r w:rsidRPr="00C215A7">
        <w:rPr>
          <w:rFonts w:ascii="Times New Roman" w:hAnsi="Times New Roman" w:cs="Times New Roman"/>
          <w:b/>
          <w:sz w:val="24"/>
          <w:szCs w:val="24"/>
        </w:rPr>
        <w:t>Протокол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</w:t>
      </w:r>
      <w:r w:rsidR="00C703DD">
        <w:rPr>
          <w:rFonts w:ascii="Times New Roman" w:hAnsi="Times New Roman" w:cs="Times New Roman"/>
          <w:b/>
          <w:sz w:val="24"/>
          <w:szCs w:val="24"/>
        </w:rPr>
        <w:t xml:space="preserve">                           Лот</w:t>
      </w:r>
      <w:r w:rsidR="0092427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AF582A">
        <w:rPr>
          <w:rFonts w:ascii="Times New Roman" w:hAnsi="Times New Roman" w:cs="Times New Roman"/>
          <w:b/>
          <w:sz w:val="24"/>
          <w:szCs w:val="24"/>
        </w:rPr>
        <w:t>3</w:t>
      </w:r>
    </w:p>
    <w:p w:rsidR="00C703DD" w:rsidRDefault="00C703DD" w:rsidP="008B1E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15A7">
        <w:rPr>
          <w:rFonts w:ascii="Times New Roman" w:hAnsi="Times New Roman" w:cs="Times New Roman"/>
          <w:b/>
          <w:sz w:val="24"/>
          <w:szCs w:val="24"/>
        </w:rPr>
        <w:t>приема заявок на участие в аукционе на право</w:t>
      </w:r>
      <w:r w:rsidRPr="00C215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заключения договора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аренды </w:t>
      </w:r>
      <w:r w:rsidRPr="00C215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земельного участка</w:t>
      </w:r>
    </w:p>
    <w:p w:rsidR="008B1EE2" w:rsidRDefault="008B1EE2" w:rsidP="008B1E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B1EE2" w:rsidRDefault="008B1EE2" w:rsidP="008B1E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64482" w:rsidRPr="00064482" w:rsidRDefault="00064482" w:rsidP="00924279">
      <w:pPr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644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Аукцион на право заключения договора аренды земельного участка с кадастровым номером 74:25:0000000:17608, с кадастровой стоимостью  368 989,40 рублей,  площадью 556 кв.м.</w:t>
      </w:r>
    </w:p>
    <w:p w:rsidR="00FC1745" w:rsidRPr="00FC1745" w:rsidRDefault="008B1EE2" w:rsidP="00FC1745">
      <w:pPr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644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</w:t>
      </w:r>
      <w:r w:rsidR="0018345F" w:rsidRPr="000644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асположенного по адресному ориентиру</w:t>
      </w:r>
      <w:r w:rsidR="00FC1745" w:rsidRPr="00FC174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Челябинская область, </w:t>
      </w:r>
      <w:proofErr w:type="gramStart"/>
      <w:r w:rsidR="00FC1745" w:rsidRPr="00FC174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г</w:t>
      </w:r>
      <w:proofErr w:type="gramEnd"/>
      <w:r w:rsidR="00FC1745" w:rsidRPr="00FC174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. Златоуст, восточн</w:t>
      </w:r>
      <w:r w:rsidR="00055FA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ее</w:t>
      </w:r>
      <w:r w:rsidR="00FC1745" w:rsidRPr="00FC174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земельного участка с кадастровым номером 74:25:0310401:646.</w:t>
      </w:r>
    </w:p>
    <w:p w:rsidR="00924279" w:rsidRPr="00064482" w:rsidRDefault="0018345F" w:rsidP="00AF582A">
      <w:pPr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644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Разрешенный вид использования земельного участка – </w:t>
      </w:r>
      <w:r w:rsidR="00064482" w:rsidRPr="000644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спорт</w:t>
      </w:r>
      <w:r w:rsidR="00AF582A" w:rsidRPr="0006448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.</w:t>
      </w:r>
    </w:p>
    <w:p w:rsidR="008B1EE2" w:rsidRPr="007A13FF" w:rsidRDefault="00C215A7" w:rsidP="00924279">
      <w:pPr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1EE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Организатор аукциона: орган местного самоуправления "Комитет по управлению имуществом Зл</w:t>
      </w:r>
      <w:r w:rsidR="008B1EE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атоустовского городского округа</w:t>
      </w:r>
      <w:r w:rsidRPr="008B1EE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"</w:t>
      </w:r>
    </w:p>
    <w:tbl>
      <w:tblPr>
        <w:tblW w:w="15322" w:type="dxa"/>
        <w:tblInd w:w="95" w:type="dxa"/>
        <w:tblLayout w:type="fixed"/>
        <w:tblLook w:val="04A0"/>
      </w:tblPr>
      <w:tblGrid>
        <w:gridCol w:w="506"/>
        <w:gridCol w:w="2337"/>
        <w:gridCol w:w="3409"/>
        <w:gridCol w:w="1267"/>
        <w:gridCol w:w="1656"/>
        <w:gridCol w:w="1500"/>
        <w:gridCol w:w="798"/>
        <w:gridCol w:w="3589"/>
        <w:gridCol w:w="260"/>
      </w:tblGrid>
      <w:tr w:rsidR="00C215A7" w:rsidRPr="008B1EE2" w:rsidTr="00E313A5">
        <w:trPr>
          <w:trHeight w:val="185"/>
        </w:trPr>
        <w:tc>
          <w:tcPr>
            <w:tcW w:w="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C215A7" w:rsidP="008B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/</w:t>
            </w:r>
            <w:proofErr w:type="spellStart"/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86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Заполняется лицом, ответственным за прием заявок</w:t>
            </w:r>
          </w:p>
        </w:tc>
        <w:tc>
          <w:tcPr>
            <w:tcW w:w="614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Заполняется при рассмотрении организатором аукциона поданных и не отозванных заявок и приложенным к ним документов</w:t>
            </w:r>
          </w:p>
        </w:tc>
      </w:tr>
      <w:tr w:rsidR="00C215A7" w:rsidRPr="008B1EE2" w:rsidTr="00E313A5">
        <w:trPr>
          <w:trHeight w:val="564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 подаче заявки заявителем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 поступлении заявления об отзыве заявки</w:t>
            </w:r>
          </w:p>
        </w:tc>
        <w:tc>
          <w:tcPr>
            <w:tcW w:w="6147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215A7" w:rsidRPr="008B1EE2" w:rsidTr="00E313A5">
        <w:trPr>
          <w:trHeight w:val="166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Дата подачи (поступления) заявки, №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Сведения о заявителе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Сумма внесенного задатка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Дата поступления заявления об отзыве заявки</w:t>
            </w:r>
          </w:p>
        </w:tc>
        <w:tc>
          <w:tcPr>
            <w:tcW w:w="2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Результат рассмотрения заявки и приложенных к ней документов (</w:t>
            </w:r>
            <w:proofErr w:type="gramStart"/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допущен</w:t>
            </w:r>
            <w:proofErr w:type="gramEnd"/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/не допущен) к участию в аукционе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Причины отказа в допуске претендента к участию в аукционе</w:t>
            </w:r>
          </w:p>
        </w:tc>
      </w:tr>
      <w:tr w:rsidR="00C215A7" w:rsidRPr="008B1EE2" w:rsidTr="00E313A5">
        <w:trPr>
          <w:trHeight w:val="575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C703DD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582A" w:rsidRDefault="00E313A5" w:rsidP="007A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08.09.2022г. 11:55</w:t>
            </w:r>
          </w:p>
          <w:p w:rsidR="00E313A5" w:rsidRPr="008B1EE2" w:rsidRDefault="00E313A5" w:rsidP="007A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№ </w:t>
            </w:r>
            <w:r w:rsidR="00421F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5A7" w:rsidRPr="00B7579F" w:rsidRDefault="00E313A5" w:rsidP="00183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Аква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+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B7579F" w:rsidRDefault="00E313A5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313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5534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520F5D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E313A5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Допущен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DB6A3A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672D7B" w:rsidRPr="008B1EE2" w:rsidTr="00E313A5">
        <w:trPr>
          <w:trHeight w:val="228"/>
        </w:trPr>
        <w:tc>
          <w:tcPr>
            <w:tcW w:w="15322" w:type="dxa"/>
            <w:gridSpan w:val="9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tbl>
            <w:tblPr>
              <w:tblW w:w="15328" w:type="dxa"/>
              <w:tblLayout w:type="fixed"/>
              <w:tblLook w:val="04A0"/>
            </w:tblPr>
            <w:tblGrid>
              <w:gridCol w:w="6373"/>
              <w:gridCol w:w="1291"/>
              <w:gridCol w:w="1688"/>
              <w:gridCol w:w="1529"/>
              <w:gridCol w:w="4447"/>
            </w:tblGrid>
            <w:tr w:rsidR="00E313A5" w:rsidRPr="008B1EE2" w:rsidTr="00E313A5">
              <w:trPr>
                <w:trHeight w:val="166"/>
              </w:trPr>
              <w:tc>
                <w:tcPr>
                  <w:tcW w:w="63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313A5" w:rsidRPr="008B1EE2" w:rsidRDefault="00E313A5" w:rsidP="00E313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Всего поступило заявок: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(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одна</w:t>
                  </w:r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)</w:t>
                  </w:r>
                  <w:proofErr w:type="gramStart"/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,</w:t>
                  </w:r>
                  <w:proofErr w:type="gramEnd"/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из них отозвано: -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313A5" w:rsidRPr="008B1EE2" w:rsidRDefault="00E313A5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313A5" w:rsidRPr="008B1EE2" w:rsidRDefault="00E313A5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313A5" w:rsidRPr="008B1EE2" w:rsidRDefault="00E313A5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313A5" w:rsidRPr="008B1EE2" w:rsidRDefault="00E313A5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313A5" w:rsidRPr="008B1EE2" w:rsidTr="00E313A5">
              <w:trPr>
                <w:trHeight w:val="245"/>
              </w:trPr>
              <w:tc>
                <w:tcPr>
                  <w:tcW w:w="15327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313A5" w:rsidRPr="008B1EE2" w:rsidRDefault="00E313A5" w:rsidP="00E313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Рассмотрено не отозванных заявок организатором аукциона: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1 </w:t>
                  </w:r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(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одна</w:t>
                  </w:r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)</w:t>
                  </w:r>
                  <w:proofErr w:type="gramStart"/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,</w:t>
                  </w:r>
                  <w:proofErr w:type="gramEnd"/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из них допущено претендентов к участию в аукционе: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(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один</w:t>
                  </w:r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), </w:t>
                  </w:r>
                </w:p>
              </w:tc>
            </w:tr>
            <w:tr w:rsidR="00E313A5" w:rsidRPr="008B1EE2" w:rsidTr="00E313A5">
              <w:trPr>
                <w:trHeight w:val="209"/>
              </w:trPr>
              <w:tc>
                <w:tcPr>
                  <w:tcW w:w="63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313A5" w:rsidRPr="008B1EE2" w:rsidRDefault="00E313A5" w:rsidP="00E313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отказано в допуске к участию в аукционе: -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313A5" w:rsidRPr="008B1EE2" w:rsidRDefault="00E313A5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313A5" w:rsidRPr="008B1EE2" w:rsidRDefault="00E313A5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313A5" w:rsidRPr="008B1EE2" w:rsidRDefault="00E313A5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4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313A5" w:rsidRPr="008B1EE2" w:rsidRDefault="00E313A5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06190" w:rsidRPr="008B1EE2" w:rsidTr="00E313A5">
              <w:trPr>
                <w:trHeight w:val="209"/>
              </w:trPr>
              <w:tc>
                <w:tcPr>
                  <w:tcW w:w="15327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06190" w:rsidRPr="008B1EE2" w:rsidRDefault="00E06190" w:rsidP="00FC17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По результатам приема заявок аукцион </w:t>
                  </w:r>
                  <w:proofErr w:type="gramStart"/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 право заключение</w:t>
                  </w:r>
                  <w:proofErr w:type="gramEnd"/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договора аренды зем</w:t>
                  </w:r>
                  <w:r w:rsidR="00FC174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ельного</w:t>
                  </w:r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участка с кадастровым номером</w:t>
                  </w:r>
                </w:p>
              </w:tc>
            </w:tr>
            <w:tr w:rsidR="00E06190" w:rsidRPr="008B1EE2" w:rsidTr="00E313A5">
              <w:trPr>
                <w:trHeight w:val="1503"/>
              </w:trPr>
              <w:tc>
                <w:tcPr>
                  <w:tcW w:w="15327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7A13FF" w:rsidRDefault="00E313A5" w:rsidP="00E313A5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6448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74:25:0000000:17608, с кадастровой стоимостью  368 989,40 рублей,  площадью 556 кв.м.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, р</w:t>
                  </w:r>
                  <w:r w:rsidRPr="0006448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асположенного по адресному ориентиру</w:t>
                  </w:r>
                  <w:r w:rsidRPr="00FC1745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 xml:space="preserve"> Челябинская область, </w:t>
                  </w:r>
                  <w:proofErr w:type="gramStart"/>
                  <w:r w:rsidRPr="00FC1745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г</w:t>
                  </w:r>
                  <w:proofErr w:type="gramEnd"/>
                  <w:r w:rsidRPr="00FC1745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. Златоуст, восточн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ее</w:t>
                  </w:r>
                  <w:r w:rsidRPr="00FC1745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 xml:space="preserve"> земельного участка с кадастровым номером 74:25:0310401:646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, р</w:t>
                  </w:r>
                  <w:r w:rsidRPr="0006448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азрешенный вид использования земельного участка – спорт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,</w:t>
                  </w:r>
                  <w:r w:rsidR="00B7579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аукцион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признан несостоявшимся с единственным участником </w:t>
                  </w:r>
                </w:p>
                <w:p w:rsidR="007A13FF" w:rsidRDefault="007A13FF" w:rsidP="00924279">
                  <w:pPr>
                    <w:spacing w:after="0" w:line="240" w:lineRule="auto"/>
                    <w:ind w:right="-9152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7A13FF" w:rsidRDefault="007A13FF" w:rsidP="00924279">
                  <w:pPr>
                    <w:spacing w:after="0" w:line="240" w:lineRule="auto"/>
                    <w:ind w:right="-9152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924279" w:rsidRDefault="00924279" w:rsidP="00924279">
                  <w:pPr>
                    <w:spacing w:after="0" w:line="240" w:lineRule="auto"/>
                    <w:ind w:right="-9152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924279" w:rsidRDefault="00924279" w:rsidP="00924279">
                  <w:pPr>
                    <w:spacing w:after="0" w:line="240" w:lineRule="auto"/>
                    <w:ind w:right="-9152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E06190" w:rsidRDefault="00767AA3" w:rsidP="00924279">
                  <w:pPr>
                    <w:spacing w:after="0" w:line="240" w:lineRule="auto"/>
                    <w:ind w:right="-9152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08</w:t>
                  </w:r>
                  <w:r w:rsidR="00E06190"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.0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</w:t>
                  </w:r>
                  <w:r w:rsidR="00E06190"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.2022 г.</w:t>
                  </w:r>
                </w:p>
                <w:p w:rsidR="008B1EE2" w:rsidRDefault="008B1EE2" w:rsidP="00924279">
                  <w:pPr>
                    <w:spacing w:after="0" w:line="240" w:lineRule="auto"/>
                    <w:ind w:right="-9152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E06190" w:rsidRPr="008B1EE2" w:rsidRDefault="00E06190" w:rsidP="00924279">
                  <w:pPr>
                    <w:spacing w:after="0" w:line="240" w:lineRule="auto"/>
                    <w:ind w:right="-9152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   </w:t>
                  </w:r>
                  <w:r w:rsidRPr="007A13F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Заместитель руководителя, начальник отдела земельных отношений                                                                                                        Курчатова   Т.О.</w:t>
                  </w:r>
                </w:p>
              </w:tc>
            </w:tr>
          </w:tbl>
          <w:p w:rsidR="00672D7B" w:rsidRPr="008B1EE2" w:rsidRDefault="00672D7B" w:rsidP="00E06190">
            <w:pPr>
              <w:spacing w:after="0" w:line="240" w:lineRule="auto"/>
              <w:ind w:right="-91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72D7B" w:rsidRPr="008C377E" w:rsidTr="00E313A5">
        <w:trPr>
          <w:gridBefore w:val="3"/>
          <w:gridAfter w:val="4"/>
          <w:wBefore w:w="6252" w:type="dxa"/>
          <w:wAfter w:w="6147" w:type="dxa"/>
          <w:trHeight w:val="195"/>
        </w:trPr>
        <w:tc>
          <w:tcPr>
            <w:tcW w:w="12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D7B" w:rsidRPr="00C215A7" w:rsidRDefault="00672D7B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D7B" w:rsidRPr="00C215A7" w:rsidRDefault="00672D7B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215A7" w:rsidRPr="008C377E" w:rsidTr="00E313A5">
        <w:trPr>
          <w:gridAfter w:val="1"/>
          <w:wAfter w:w="260" w:type="dxa"/>
          <w:trHeight w:val="43"/>
        </w:trPr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215A7" w:rsidRPr="008C377E" w:rsidTr="00E313A5">
        <w:trPr>
          <w:gridAfter w:val="1"/>
          <w:wAfter w:w="260" w:type="dxa"/>
          <w:trHeight w:val="704"/>
        </w:trPr>
        <w:tc>
          <w:tcPr>
            <w:tcW w:w="150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5A7" w:rsidRPr="00C215A7" w:rsidRDefault="00C215A7" w:rsidP="00C215A7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C215A7" w:rsidRPr="00C215A7" w:rsidRDefault="00C215A7" w:rsidP="00FC1745">
      <w:pPr>
        <w:rPr>
          <w:rFonts w:ascii="Times New Roman" w:hAnsi="Times New Roman" w:cs="Times New Roman"/>
          <w:b/>
          <w:sz w:val="24"/>
          <w:szCs w:val="24"/>
        </w:rPr>
      </w:pPr>
    </w:p>
    <w:sectPr w:rsidR="00C215A7" w:rsidRPr="00C215A7" w:rsidSect="00C215A7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13A5" w:rsidRDefault="00E313A5" w:rsidP="00C215A7">
      <w:pPr>
        <w:spacing w:after="0" w:line="240" w:lineRule="auto"/>
      </w:pPr>
      <w:r>
        <w:separator/>
      </w:r>
    </w:p>
  </w:endnote>
  <w:endnote w:type="continuationSeparator" w:id="0">
    <w:p w:rsidR="00E313A5" w:rsidRDefault="00E313A5" w:rsidP="00C215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13A5" w:rsidRDefault="00E313A5" w:rsidP="00C215A7">
      <w:pPr>
        <w:spacing w:after="0" w:line="240" w:lineRule="auto"/>
      </w:pPr>
      <w:r>
        <w:separator/>
      </w:r>
    </w:p>
  </w:footnote>
  <w:footnote w:type="continuationSeparator" w:id="0">
    <w:p w:rsidR="00E313A5" w:rsidRDefault="00E313A5" w:rsidP="00C215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15A7"/>
    <w:rsid w:val="00055FAE"/>
    <w:rsid w:val="00060A7A"/>
    <w:rsid w:val="00064482"/>
    <w:rsid w:val="001464E2"/>
    <w:rsid w:val="0018345F"/>
    <w:rsid w:val="00421F29"/>
    <w:rsid w:val="0046216B"/>
    <w:rsid w:val="0047402D"/>
    <w:rsid w:val="00520F5D"/>
    <w:rsid w:val="005450D3"/>
    <w:rsid w:val="006564A4"/>
    <w:rsid w:val="00672D7B"/>
    <w:rsid w:val="00710C31"/>
    <w:rsid w:val="00767AA3"/>
    <w:rsid w:val="007A13FF"/>
    <w:rsid w:val="008B1EE2"/>
    <w:rsid w:val="00924279"/>
    <w:rsid w:val="009818DB"/>
    <w:rsid w:val="00AF582A"/>
    <w:rsid w:val="00AF5851"/>
    <w:rsid w:val="00B7579F"/>
    <w:rsid w:val="00C10F4C"/>
    <w:rsid w:val="00C215A7"/>
    <w:rsid w:val="00C37C90"/>
    <w:rsid w:val="00C703DD"/>
    <w:rsid w:val="00D60902"/>
    <w:rsid w:val="00D95BD2"/>
    <w:rsid w:val="00DB6A3A"/>
    <w:rsid w:val="00DD7B49"/>
    <w:rsid w:val="00E06190"/>
    <w:rsid w:val="00E313A5"/>
    <w:rsid w:val="00FC17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21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215A7"/>
  </w:style>
  <w:style w:type="paragraph" w:styleId="a5">
    <w:name w:val="footer"/>
    <w:basedOn w:val="a"/>
    <w:link w:val="a6"/>
    <w:uiPriority w:val="99"/>
    <w:semiHidden/>
    <w:unhideWhenUsed/>
    <w:rsid w:val="00C21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215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8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Бурдина О.Ю.</dc:creator>
  <cp:lastModifiedBy>Бурдина О.Ю.</cp:lastModifiedBy>
  <cp:revision>8</cp:revision>
  <cp:lastPrinted>2022-08-29T07:52:00Z</cp:lastPrinted>
  <dcterms:created xsi:type="dcterms:W3CDTF">2022-08-29T07:53:00Z</dcterms:created>
  <dcterms:modified xsi:type="dcterms:W3CDTF">2022-09-08T09:18:00Z</dcterms:modified>
</cp:coreProperties>
</file>